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199B1">
      <w:pPr>
        <w:rPr>
          <w:rFonts w:hint="eastAsia"/>
        </w:rPr>
      </w:pPr>
      <w:r>
        <w:rPr>
          <w:rFonts w:hint="eastAsia"/>
        </w:rPr>
        <w:t xml:space="preserve">链接：https://pan.baidu.com/s/1dP9JWp7Mrj-GSaE-2VTpwA </w:t>
      </w:r>
    </w:p>
    <w:p w14:paraId="50ADF020">
      <w:r>
        <w:rPr>
          <w:rFonts w:hint="eastAsia"/>
        </w:rPr>
        <w:t>提取码：fnvc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3B79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2024-09-05T07:14:40Z</dcterms:created>
  <dc:creator>bit_user</dc:creator>
  <cp:lastModifiedBy>世潼</cp:lastModifiedBy>
  <dcterms:modified xsi:type="dcterms:W3CDTF">2024-09-05T07:14:47Z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EFDB3EC899424BF984D9139DD0902254_12</vt:lpwstr>
  </property>
</Properties>
</file>